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D9D" w:rsidRPr="008066AD" w:rsidRDefault="008066AD" w:rsidP="008066AD">
      <w:pPr>
        <w:jc w:val="center"/>
        <w:rPr>
          <w:rFonts w:ascii="方正小标宋简体" w:eastAsia="方正小标宋简体" w:hAnsiTheme="minorEastAsia" w:cstheme="minorEastAsia" w:hint="eastAsia"/>
          <w:bCs/>
          <w:sz w:val="44"/>
          <w:szCs w:val="44"/>
        </w:rPr>
      </w:pPr>
      <w:r w:rsidRPr="008066AD">
        <w:rPr>
          <w:rFonts w:ascii="方正小标宋简体" w:eastAsia="方正小标宋简体" w:hAnsiTheme="minorEastAsia" w:cstheme="minorEastAsia" w:hint="eastAsia"/>
          <w:sz w:val="44"/>
          <w:szCs w:val="44"/>
        </w:rPr>
        <w:t>ICU</w:t>
      </w:r>
      <w:r w:rsidRPr="008066AD">
        <w:rPr>
          <w:rFonts w:ascii="方正小标宋简体" w:eastAsia="方正小标宋简体" w:hAnsiTheme="minorEastAsia" w:cstheme="minorEastAsia" w:hint="eastAsia"/>
          <w:bCs/>
          <w:sz w:val="44"/>
          <w:szCs w:val="44"/>
        </w:rPr>
        <w:t>实训</w:t>
      </w:r>
      <w:proofErr w:type="gramStart"/>
      <w:r w:rsidRPr="008066AD">
        <w:rPr>
          <w:rFonts w:ascii="方正小标宋简体" w:eastAsia="方正小标宋简体" w:hAnsiTheme="minorEastAsia" w:cstheme="minorEastAsia" w:hint="eastAsia"/>
          <w:bCs/>
          <w:sz w:val="44"/>
          <w:szCs w:val="44"/>
        </w:rPr>
        <w:t>室安全</w:t>
      </w:r>
      <w:proofErr w:type="gramEnd"/>
      <w:r w:rsidRPr="008066AD">
        <w:rPr>
          <w:rFonts w:ascii="方正小标宋简体" w:eastAsia="方正小标宋简体" w:hAnsiTheme="minorEastAsia" w:cstheme="minorEastAsia" w:hint="eastAsia"/>
          <w:bCs/>
          <w:sz w:val="44"/>
          <w:szCs w:val="44"/>
        </w:rPr>
        <w:t>制度</w:t>
      </w:r>
    </w:p>
    <w:p w:rsidR="00235D9D" w:rsidRPr="008066AD" w:rsidRDefault="008066A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根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据《青海柴达木职业技术学院实训（实验）室安全工作规定》，结合学院实训室管理、运行实际情况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，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制定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ICU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实训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室制度。</w:t>
      </w:r>
    </w:p>
    <w:p w:rsidR="00235D9D" w:rsidRPr="008066AD" w:rsidRDefault="008066A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一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、凡在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ICU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实训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室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进行实训操作的相关人员必须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掌握护理专业基础理论和各项实</w:t>
      </w:r>
      <w:proofErr w:type="gramStart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训技术</w:t>
      </w:r>
      <w:proofErr w:type="gramEnd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知识，熟悉有关仪器的性能、使用方法、操作步骤及保养方法。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 </w:t>
      </w:r>
    </w:p>
    <w:p w:rsidR="00235D9D" w:rsidRPr="008066AD" w:rsidRDefault="008066A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二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、凡在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ICU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实训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室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进行实训操作的相关人员应配合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实训</w:t>
      </w:r>
      <w:proofErr w:type="gramStart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室安全</w:t>
      </w:r>
      <w:proofErr w:type="gramEnd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负责人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做好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ICU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实训室的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常规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管理工作，做好仪器设备的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登记、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领取、验收、使用，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并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保证仪器设备的完好率。</w:t>
      </w:r>
    </w:p>
    <w:p w:rsidR="00235D9D" w:rsidRPr="008066AD" w:rsidRDefault="008066A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三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、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实训</w:t>
      </w:r>
      <w:proofErr w:type="gramStart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室安全</w:t>
      </w:r>
      <w:proofErr w:type="gramEnd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负责人具体负责本实训室的安全管理与运行并做好以下工作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:</w:t>
      </w:r>
    </w:p>
    <w:p w:rsidR="00235D9D" w:rsidRPr="008066AD" w:rsidRDefault="008066A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1.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负责人必须定期学习实</w:t>
      </w:r>
      <w:proofErr w:type="gramStart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训安全</w:t>
      </w:r>
      <w:proofErr w:type="gramEnd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相关制度，熟悉实训室安全管理方法和手段，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积极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主动接受安全培训。</w:t>
      </w:r>
    </w:p>
    <w:p w:rsidR="00235D9D" w:rsidRPr="008066AD" w:rsidRDefault="008066A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2.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负责人必须对进入实训室工作、学习、研究和实训的各类人员进行安全教育并做好培训记录，未接受安全教育或培训的人员，禁止进入实训工作、学习、研究和实训。</w:t>
      </w:r>
    </w:p>
    <w:p w:rsidR="00235D9D" w:rsidRPr="008066AD" w:rsidRDefault="008066A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3.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自觉遵守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ICU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实训室规章制度，保护实训室的一切器材安全，各种模型</w:t>
      </w:r>
      <w:proofErr w:type="gramStart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勿</w:t>
      </w:r>
      <w:proofErr w:type="gramEnd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挤压摔打，忌用有机溶剂擦洗。使用带电仪器（如心肺复苏，除颤仪、心电图机等）前，应先接通电源再打开开关，使用完毕后需先关闭仪器开关再切断电源。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 </w:t>
      </w:r>
    </w:p>
    <w:p w:rsidR="00235D9D" w:rsidRPr="008066AD" w:rsidRDefault="008066A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4.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牢固树立“安全第一，生命第一”的思想，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进入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ICU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实训室的学生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必须服从指导教师的要求，遵守操作规范，保障自身安全，杜绝触电、烫伤、中毒、感染、摔伤、碰伤等意外事故的发生。</w:t>
      </w:r>
    </w:p>
    <w:p w:rsidR="00235D9D" w:rsidRPr="008066AD" w:rsidRDefault="008066A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lastRenderedPageBreak/>
        <w:t>5.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在实</w:t>
      </w:r>
      <w:proofErr w:type="gramStart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训过程</w:t>
      </w:r>
      <w:proofErr w:type="gramEnd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中，学生要严格遵循教学仪器设备的操作规程、使用方法和注意事项。未经指导老师允许，学生之间不可私自相互进行操作练习，擅自</w:t>
      </w:r>
      <w:bookmarkStart w:id="0" w:name="_GoBack"/>
      <w:bookmarkEnd w:id="0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操作造成后果的，责任自负。在实</w:t>
      </w:r>
      <w:proofErr w:type="gramStart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训过程</w:t>
      </w:r>
      <w:proofErr w:type="gramEnd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中，学生若发现仪器设备有异常现象时，应立即向指导老师报告，由指导老师查明原因和妥善处理后，才能继续进行实训。</w:t>
      </w:r>
    </w:p>
    <w:p w:rsidR="00235D9D" w:rsidRPr="008066AD" w:rsidRDefault="008066A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6.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实训结束后，实</w:t>
      </w:r>
      <w:proofErr w:type="gramStart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训教师</w:t>
      </w:r>
      <w:proofErr w:type="gramEnd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要负责做好水、电、窗和门锁的安全排查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，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确保安全后才能离开实训室。</w:t>
      </w:r>
    </w:p>
    <w:p w:rsidR="00235D9D" w:rsidRPr="008066AD" w:rsidRDefault="008066A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7.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负责实训室的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资料保管，做好实训材料、易耗品的领用登记。</w:t>
      </w:r>
    </w:p>
    <w:p w:rsidR="00235D9D" w:rsidRPr="008066AD" w:rsidRDefault="008066A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8.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积极做好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ICU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实训室建设、改造、发展的规划和建议，制定实训室消耗性材料的购置计划。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  </w:t>
      </w:r>
    </w:p>
    <w:p w:rsidR="00235D9D" w:rsidRPr="008066AD" w:rsidRDefault="008066A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四、实</w:t>
      </w:r>
      <w:proofErr w:type="gramStart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训人员</w:t>
      </w:r>
      <w:proofErr w:type="gramEnd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必须认真学习实验操作规程和相关安全技术规程，了解仪器设备的性能及操作中可能发生事故的原因，做好安全应急预案。</w:t>
      </w:r>
    </w:p>
    <w:p w:rsidR="00235D9D" w:rsidRPr="008066AD" w:rsidRDefault="008066A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五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、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实训室内禁止使用电炉做饭、煮水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、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取暖。</w:t>
      </w:r>
    </w:p>
    <w:p w:rsidR="00235D9D" w:rsidRPr="008066AD" w:rsidRDefault="008066A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六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、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不得向学</w:t>
      </w:r>
      <w:proofErr w:type="gramStart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生外借实训</w:t>
      </w:r>
      <w:proofErr w:type="gramEnd"/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仪器设备，教师借用实训物品的，要认真做好登记。实训物品借出及收回时，须与借用人双方当面核查，若有损坏或缺少的，由借用方负责修复或赔偿。</w:t>
      </w:r>
    </w:p>
    <w:p w:rsidR="00235D9D" w:rsidRPr="008066AD" w:rsidRDefault="008066A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七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、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实训室全体人员能正确使用灭火器，发现火险隐患及时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报告处理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（或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报警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）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。如有被盗和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其他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破坏情况发生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,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应立即报告学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院</w:t>
      </w:r>
      <w:r w:rsidRPr="008066AD">
        <w:rPr>
          <w:rFonts w:ascii="仿宋_GB2312" w:eastAsia="仿宋_GB2312" w:hAnsiTheme="minorEastAsia" w:cstheme="minorEastAsia" w:hint="eastAsia"/>
          <w:sz w:val="32"/>
          <w:szCs w:val="32"/>
        </w:rPr>
        <w:t>保卫处，并积极配合有关部门查明事故原因。</w:t>
      </w:r>
    </w:p>
    <w:p w:rsidR="00235D9D" w:rsidRPr="008066AD" w:rsidRDefault="00235D9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</w:p>
    <w:p w:rsidR="00235D9D" w:rsidRPr="008066AD" w:rsidRDefault="00235D9D" w:rsidP="008066AD">
      <w:pPr>
        <w:spacing w:line="52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</w:p>
    <w:p w:rsidR="00235D9D" w:rsidRPr="008066AD" w:rsidRDefault="00235D9D" w:rsidP="008066AD">
      <w:pPr>
        <w:spacing w:line="520" w:lineRule="exact"/>
        <w:rPr>
          <w:rFonts w:ascii="仿宋_GB2312" w:eastAsia="仿宋_GB2312" w:hAnsiTheme="minorEastAsia" w:cstheme="minorEastAsia" w:hint="eastAsia"/>
          <w:sz w:val="32"/>
          <w:szCs w:val="32"/>
        </w:rPr>
      </w:pPr>
    </w:p>
    <w:sectPr w:rsidR="00235D9D" w:rsidRPr="008066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75EF1"/>
    <w:rsid w:val="00217ABF"/>
    <w:rsid w:val="00235D9D"/>
    <w:rsid w:val="008066AD"/>
    <w:rsid w:val="00A75EF1"/>
    <w:rsid w:val="0D2F5FC2"/>
    <w:rsid w:val="2367230A"/>
    <w:rsid w:val="3092269F"/>
    <w:rsid w:val="37812559"/>
    <w:rsid w:val="46AF13D9"/>
    <w:rsid w:val="470F08AD"/>
    <w:rsid w:val="4A566552"/>
    <w:rsid w:val="4BC64423"/>
    <w:rsid w:val="4C3F1193"/>
    <w:rsid w:val="4CAF574D"/>
    <w:rsid w:val="53C61A4D"/>
    <w:rsid w:val="546571A8"/>
    <w:rsid w:val="56BF356F"/>
    <w:rsid w:val="5D6401ED"/>
    <w:rsid w:val="5DB33C2A"/>
    <w:rsid w:val="655C7A39"/>
    <w:rsid w:val="71721D3A"/>
    <w:rsid w:val="71BD5A64"/>
    <w:rsid w:val="7B3A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4</cp:revision>
  <cp:lastPrinted>2021-06-19T10:51:00Z</cp:lastPrinted>
  <dcterms:created xsi:type="dcterms:W3CDTF">2014-10-29T12:08:00Z</dcterms:created>
  <dcterms:modified xsi:type="dcterms:W3CDTF">2021-06-19T10:51:00Z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